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36432">
      <w:pPr>
        <w:spacing w:line="288" w:lineRule="auto"/>
        <w:jc w:val="center"/>
        <w:rPr>
          <w:b/>
          <w:sz w:val="24"/>
        </w:rPr>
      </w:pPr>
    </w:p>
    <w:p w14:paraId="4E13B790">
      <w:pPr>
        <w:jc w:val="center"/>
        <w:rPr>
          <w:b/>
          <w:sz w:val="44"/>
          <w:szCs w:val="44"/>
        </w:rPr>
      </w:pPr>
    </w:p>
    <w:p w14:paraId="1645AE84">
      <w:pPr>
        <w:jc w:val="center"/>
        <w:rPr>
          <w:rFonts w:hint="eastAsia" w:ascii="仿宋_GB2312" w:hAnsi="华文仿宋" w:eastAsia="仿宋_GB2312"/>
          <w:b/>
          <w:kern w:val="0"/>
          <w:sz w:val="72"/>
          <w:lang w:eastAsia="zh-CN"/>
        </w:rPr>
      </w:pPr>
      <w:r>
        <w:rPr>
          <w:rFonts w:hint="eastAsia" w:ascii="仿宋_GB2312" w:hAnsi="华文仿宋" w:eastAsia="仿宋_GB2312"/>
          <w:b/>
          <w:sz w:val="72"/>
        </w:rPr>
        <w:t xml:space="preserve">技 术 服 务 </w:t>
      </w:r>
      <w:r>
        <w:rPr>
          <w:rFonts w:hint="eastAsia" w:ascii="仿宋_GB2312" w:hAnsi="华文仿宋" w:eastAsia="仿宋_GB2312"/>
          <w:b/>
          <w:sz w:val="72"/>
          <w:lang w:val="en-US" w:eastAsia="zh-CN"/>
        </w:rPr>
        <w:t>要 求</w:t>
      </w:r>
    </w:p>
    <w:p w14:paraId="667957FD">
      <w:pPr>
        <w:rPr>
          <w:rFonts w:ascii="宋体" w:hAnsi="宋体"/>
          <w:sz w:val="24"/>
        </w:rPr>
      </w:pPr>
    </w:p>
    <w:p w14:paraId="1BBB8497">
      <w:pPr>
        <w:rPr>
          <w:rFonts w:ascii="宋体" w:hAnsi="宋体"/>
          <w:sz w:val="24"/>
        </w:rPr>
      </w:pPr>
    </w:p>
    <w:p w14:paraId="0868D4F3">
      <w:pPr>
        <w:pStyle w:val="5"/>
        <w:spacing w:line="360" w:lineRule="auto"/>
        <w:ind w:left="0" w:leftChars="0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统一监管报送平台系统软件产品技术服务条款</w:t>
      </w:r>
    </w:p>
    <w:tbl>
      <w:tblPr>
        <w:tblStyle w:val="9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6300"/>
        <w:gridCol w:w="1034"/>
      </w:tblGrid>
      <w:tr w14:paraId="7DCA5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897E2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</w:rPr>
              <w:t>售后服务标准体系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4D77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VIP</w:t>
            </w:r>
          </w:p>
        </w:tc>
      </w:tr>
      <w:tr w14:paraId="59701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8734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TS1.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服务时间</w:t>
            </w:r>
          </w:p>
        </w:tc>
        <w:tc>
          <w:tcPr>
            <w:tcW w:w="6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D23C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S3.7*24小时热线贴心服务 (包含双休及节假日)（客服手机、客服座机、传真、电子邮件)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F4053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√</w:t>
            </w:r>
          </w:p>
        </w:tc>
      </w:tr>
      <w:tr w14:paraId="547C8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0E34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TS2.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响应时间</w:t>
            </w:r>
          </w:p>
        </w:tc>
        <w:tc>
          <w:tcPr>
            <w:tcW w:w="6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375F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T3.一般问题即刻解答，复杂问题1小时内解答；超过1小时无法解决，在2小时内提供临时解决方案并保证不影响当次报送工作；并在5个工作日内提供永久解决方案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32F6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√</w:t>
            </w:r>
          </w:p>
        </w:tc>
      </w:tr>
      <w:tr w14:paraId="233E1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BC7C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TS3.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制度升级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BA7B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I3.影响最近一次报送提前5天更新制度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B6BBC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√</w:t>
            </w:r>
          </w:p>
        </w:tc>
      </w:tr>
      <w:tr w14:paraId="15295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5CC6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TS4.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产品更新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3CA2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P3.影响最近一次报送提前5天更新产品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3DCC0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√</w:t>
            </w:r>
          </w:p>
        </w:tc>
      </w:tr>
      <w:tr w14:paraId="4A964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E4FF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TS5.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产品介质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A46B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A3. 产品介质损坏后，甲方在服务周期内向乙方免费提供一次安装光盘（含程序和手册），并提供电子版程序和手册。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076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√</w:t>
            </w:r>
          </w:p>
        </w:tc>
      </w:tr>
      <w:tr w14:paraId="7F674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9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29E34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TS6.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服务内容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938E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F1.系统使用问题咨询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077BA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√</w:t>
            </w:r>
          </w:p>
        </w:tc>
      </w:tr>
      <w:tr w14:paraId="227EF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475A8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4C83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F2.系统安装维护问题咨询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BCCB9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√</w:t>
            </w:r>
          </w:p>
        </w:tc>
      </w:tr>
      <w:tr w14:paraId="0BCA0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F8916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AF0B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F3.产品客户体验升级和性能优化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9EB3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√</w:t>
            </w:r>
          </w:p>
        </w:tc>
      </w:tr>
      <w:tr w14:paraId="104C7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CE48D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905C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F4.系统各类故障的处理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0A1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√</w:t>
            </w:r>
          </w:p>
        </w:tc>
      </w:tr>
      <w:tr w14:paraId="449C3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40567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AB75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F5.电话一对一培训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132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√</w:t>
            </w:r>
          </w:p>
        </w:tc>
      </w:tr>
      <w:tr w14:paraId="249DC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19C23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4156F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F6.提供VPN网络或远程控制支持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62C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√</w:t>
            </w:r>
          </w:p>
        </w:tc>
      </w:tr>
      <w:tr w14:paraId="45F9D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26040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F166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F7.提供现场培训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A0CB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√</w:t>
            </w:r>
          </w:p>
        </w:tc>
      </w:tr>
      <w:tr w14:paraId="57371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9EB37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DE4B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F8.接收端程序使用支持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AD85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√</w:t>
            </w:r>
          </w:p>
        </w:tc>
      </w:tr>
      <w:tr w14:paraId="48020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A4E1A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4B70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F9.制度变更提前通知服务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E60F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√</w:t>
            </w:r>
          </w:p>
        </w:tc>
      </w:tr>
      <w:tr w14:paraId="3E093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9E247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3B07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F10.电话回访服务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140AC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√</w:t>
            </w:r>
          </w:p>
        </w:tc>
      </w:tr>
      <w:tr w14:paraId="7CB02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EEC5F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ECF0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F11.每年制度更新时根据监管制度变化内容进行相应的业务和操作培训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21CE9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√</w:t>
            </w:r>
          </w:p>
        </w:tc>
      </w:tr>
    </w:tbl>
    <w:p w14:paraId="1890C1B5">
      <w:pPr>
        <w:pStyle w:val="19"/>
        <w:ind w:firstLine="0" w:firstLineChars="0"/>
        <w:rPr>
          <w:rFonts w:ascii="宋体" w:hAnsi="宋体"/>
          <w:kern w:val="2"/>
          <w:lang w:bidi="ar-SA"/>
        </w:rPr>
      </w:pPr>
    </w:p>
    <w:p w14:paraId="73AFDA6D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E86AE">
    <w:pPr>
      <w:pStyle w:val="7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6</w:t>
    </w:r>
    <w:r>
      <w:fldChar w:fldCharType="end"/>
    </w:r>
  </w:p>
  <w:p w14:paraId="4E3949EF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E01C8">
    <w:pPr>
      <w:pStyle w:val="7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19A549AC">
    <w:pPr>
      <w:pStyle w:val="7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54F"/>
    <w:rsid w:val="000C73AB"/>
    <w:rsid w:val="000E554F"/>
    <w:rsid w:val="000F35BA"/>
    <w:rsid w:val="001D013C"/>
    <w:rsid w:val="001E3C08"/>
    <w:rsid w:val="00260BB0"/>
    <w:rsid w:val="002D043B"/>
    <w:rsid w:val="003062DD"/>
    <w:rsid w:val="007A32E4"/>
    <w:rsid w:val="0081737D"/>
    <w:rsid w:val="00825F02"/>
    <w:rsid w:val="00856BBD"/>
    <w:rsid w:val="00942B81"/>
    <w:rsid w:val="00A35E36"/>
    <w:rsid w:val="00AB1734"/>
    <w:rsid w:val="00AE003E"/>
    <w:rsid w:val="00B339E5"/>
    <w:rsid w:val="00BF4F66"/>
    <w:rsid w:val="00C52135"/>
    <w:rsid w:val="00D00CF0"/>
    <w:rsid w:val="00E84667"/>
    <w:rsid w:val="00EF0EB5"/>
    <w:rsid w:val="00F87140"/>
    <w:rsid w:val="00FD40DD"/>
    <w:rsid w:val="07820E31"/>
    <w:rsid w:val="07EA588A"/>
    <w:rsid w:val="10966E18"/>
    <w:rsid w:val="18F05E66"/>
    <w:rsid w:val="205510DE"/>
    <w:rsid w:val="22F30148"/>
    <w:rsid w:val="233410B5"/>
    <w:rsid w:val="23426E89"/>
    <w:rsid w:val="282C74DF"/>
    <w:rsid w:val="29E4176D"/>
    <w:rsid w:val="2ABA3D67"/>
    <w:rsid w:val="2C9D01BD"/>
    <w:rsid w:val="2CD64B98"/>
    <w:rsid w:val="2DC42E8B"/>
    <w:rsid w:val="2F536D2D"/>
    <w:rsid w:val="2FB25E96"/>
    <w:rsid w:val="32D9227E"/>
    <w:rsid w:val="45005507"/>
    <w:rsid w:val="532F4049"/>
    <w:rsid w:val="53D97C16"/>
    <w:rsid w:val="555012B5"/>
    <w:rsid w:val="5B380F98"/>
    <w:rsid w:val="5CE87CC9"/>
    <w:rsid w:val="67196C9B"/>
    <w:rsid w:val="6EEF63F8"/>
    <w:rsid w:val="706C72AC"/>
    <w:rsid w:val="794957FA"/>
    <w:rsid w:val="795223FD"/>
    <w:rsid w:val="7B806166"/>
    <w:rsid w:val="7E34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0"/>
    <w:pPr>
      <w:keepNext/>
      <w:keepLines/>
      <w:spacing w:before="160" w:after="160" w:line="480" w:lineRule="auto"/>
      <w:outlineLvl w:val="1"/>
    </w:pPr>
    <w:rPr>
      <w:rFonts w:ascii="Arial" w:hAnsi="Arial" w:eastAsia="黑体" w:cs="Times New Roman"/>
      <w:b/>
      <w:bCs/>
      <w:sz w:val="28"/>
      <w:szCs w:val="32"/>
    </w:rPr>
  </w:style>
  <w:style w:type="paragraph" w:styleId="3">
    <w:name w:val="heading 3"/>
    <w:basedOn w:val="1"/>
    <w:next w:val="4"/>
    <w:link w:val="16"/>
    <w:qFormat/>
    <w:uiPriority w:val="0"/>
    <w:pPr>
      <w:keepNext/>
      <w:keepLines/>
      <w:jc w:val="center"/>
      <w:outlineLvl w:val="2"/>
    </w:pPr>
    <w:rPr>
      <w:rFonts w:ascii="Times New Roman" w:hAnsi="Times New Roman" w:eastAsia="宋体" w:cs="Times New Roman"/>
      <w:b/>
      <w:sz w:val="30"/>
      <w:szCs w:val="20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5">
    <w:name w:val="Body Text Indent"/>
    <w:basedOn w:val="1"/>
    <w:link w:val="17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6">
    <w:name w:val="Body Text Indent 2"/>
    <w:basedOn w:val="1"/>
    <w:link w:val="18"/>
    <w:qFormat/>
    <w:uiPriority w:val="0"/>
    <w:pPr>
      <w:adjustRightInd w:val="0"/>
      <w:spacing w:line="288" w:lineRule="auto"/>
      <w:ind w:left="540" w:hanging="540"/>
      <w:jc w:val="left"/>
      <w:textAlignment w:val="baseline"/>
    </w:pPr>
    <w:rPr>
      <w:rFonts w:ascii="Arial" w:hAnsi="Times New Roman" w:eastAsia="宋体" w:cs="Times New Roman"/>
      <w:kern w:val="0"/>
      <w:sz w:val="28"/>
      <w:szCs w:val="20"/>
    </w:rPr>
  </w:style>
  <w:style w:type="paragraph" w:styleId="7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  <w:rPr>
      <w:rFonts w:ascii="Verdana" w:hAnsi="Verdana"/>
      <w:bCs/>
      <w:kern w:val="0"/>
      <w:sz w:val="20"/>
      <w:szCs w:val="20"/>
      <w:lang w:eastAsia="en-US"/>
    </w:rPr>
  </w:style>
  <w:style w:type="character" w:styleId="12">
    <w:name w:val="Hyperlink"/>
    <w:qFormat/>
    <w:uiPriority w:val="0"/>
    <w:rPr>
      <w:rFonts w:ascii="Verdana" w:hAnsi="Verdana"/>
      <w:bCs/>
      <w:color w:val="0000FF"/>
      <w:kern w:val="0"/>
      <w:sz w:val="20"/>
      <w:szCs w:val="20"/>
      <w:u w:val="single"/>
      <w:lang w:eastAsia="en-US"/>
    </w:rPr>
  </w:style>
  <w:style w:type="character" w:customStyle="1" w:styleId="13">
    <w:name w:val="页眉 Char"/>
    <w:basedOn w:val="10"/>
    <w:link w:val="8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7"/>
    <w:semiHidden/>
    <w:qFormat/>
    <w:uiPriority w:val="99"/>
    <w:rPr>
      <w:sz w:val="18"/>
      <w:szCs w:val="18"/>
    </w:rPr>
  </w:style>
  <w:style w:type="character" w:customStyle="1" w:styleId="15">
    <w:name w:val="标题 2 Char"/>
    <w:basedOn w:val="10"/>
    <w:link w:val="2"/>
    <w:qFormat/>
    <w:uiPriority w:val="0"/>
    <w:rPr>
      <w:rFonts w:ascii="Arial" w:hAnsi="Arial" w:eastAsia="黑体" w:cs="Times New Roman"/>
      <w:b/>
      <w:bCs/>
      <w:sz w:val="28"/>
      <w:szCs w:val="32"/>
    </w:rPr>
  </w:style>
  <w:style w:type="character" w:customStyle="1" w:styleId="16">
    <w:name w:val="标题 3 Char"/>
    <w:basedOn w:val="10"/>
    <w:link w:val="3"/>
    <w:qFormat/>
    <w:uiPriority w:val="0"/>
    <w:rPr>
      <w:rFonts w:ascii="Times New Roman" w:hAnsi="Times New Roman" w:eastAsia="宋体" w:cs="Times New Roman"/>
      <w:b/>
      <w:sz w:val="30"/>
      <w:szCs w:val="20"/>
    </w:rPr>
  </w:style>
  <w:style w:type="character" w:customStyle="1" w:styleId="17">
    <w:name w:val="正文文本缩进 Char"/>
    <w:basedOn w:val="10"/>
    <w:link w:val="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8">
    <w:name w:val="正文文本缩进 2 Char"/>
    <w:basedOn w:val="10"/>
    <w:link w:val="6"/>
    <w:qFormat/>
    <w:uiPriority w:val="0"/>
    <w:rPr>
      <w:rFonts w:ascii="Arial" w:hAnsi="Times New Roman" w:eastAsia="宋体" w:cs="Times New Roman"/>
      <w:kern w:val="0"/>
      <w:sz w:val="28"/>
      <w:szCs w:val="20"/>
    </w:rPr>
  </w:style>
  <w:style w:type="paragraph" w:customStyle="1" w:styleId="19">
    <w:name w:val="正文一"/>
    <w:basedOn w:val="1"/>
    <w:qFormat/>
    <w:uiPriority w:val="0"/>
    <w:pPr>
      <w:widowControl/>
      <w:spacing w:line="360" w:lineRule="auto"/>
      <w:ind w:firstLine="480" w:firstLineChars="200"/>
      <w:jc w:val="left"/>
    </w:pPr>
    <w:rPr>
      <w:rFonts w:ascii="Times New Roman" w:hAnsi="Times New Roman" w:eastAsia="宋体" w:cs="Times New Roman"/>
      <w:kern w:val="0"/>
      <w:sz w:val="24"/>
      <w:szCs w:val="24"/>
      <w:lang w:bidi="he-I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658</Words>
  <Characters>834</Characters>
  <Lines>24</Lines>
  <Paragraphs>6</Paragraphs>
  <TotalTime>3</TotalTime>
  <ScaleCrop>false</ScaleCrop>
  <LinksUpToDate>false</LinksUpToDate>
  <CharactersWithSpaces>907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2020-12-24T02:09:00Z</dcterms:created>
  <dc:creator>张德军</dc:creator>
  <cp:lastModifiedBy>李宇阳</cp:lastModifiedBy>
  <cp:lastPrinted>2020-12-31T02:02:00Z</cp:lastPrinted>
  <dcterms:modified xsi:type="dcterms:W3CDTF">2025-07-28T01:27:39Z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eyJoZGlkIjoiZjM0ZjQxMTBmNmIzNGRlN2M1NDY3ZGJlMTk3ZTIyMTEiLCJ1c2VySWQiOiIxNjU3NjM2MTAwIn0=</vt:lpwstr>
  </property>
  <property fmtid="{D5CDD505-2E9C-101B-9397-08002B2CF9AE}" pid="4" name="ICV">
    <vt:lpwstr>8843ADA3E9E846A19658F74335C9D261_12</vt:lpwstr>
  </property>
</Properties>
</file>